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41" w:rsidRDefault="00CF6D41" w:rsidP="00CF6D41">
      <w:pPr>
        <w:tabs>
          <w:tab w:val="left" w:pos="3828"/>
          <w:tab w:val="left" w:pos="6663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</w:rPr>
        <w:t>23117242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 Reg. No………………….……...</w:t>
      </w:r>
    </w:p>
    <w:p w:rsidR="00CF6D41" w:rsidRDefault="00CF6D41" w:rsidP="00CF6D41">
      <w:pPr>
        <w:tabs>
          <w:tab w:val="left" w:pos="3828"/>
          <w:tab w:val="left" w:pos="6521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 xml:space="preserve">                                           </w:t>
      </w:r>
    </w:p>
    <w:p w:rsidR="00CF6D41" w:rsidRDefault="00CF6D41" w:rsidP="00CF6D41">
      <w:pPr>
        <w:tabs>
          <w:tab w:val="left" w:pos="3828"/>
          <w:tab w:val="left" w:pos="6521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        Name……………………………</w:t>
      </w:r>
    </w:p>
    <w:p w:rsidR="00CF6D41" w:rsidRDefault="00CF6D41" w:rsidP="00CF6D41">
      <w:pPr>
        <w:tabs>
          <w:tab w:val="left" w:pos="3828"/>
          <w:tab w:val="left" w:pos="6521"/>
        </w:tabs>
        <w:spacing w:line="360" w:lineRule="auto"/>
        <w:jc w:val="center"/>
        <w:rPr>
          <w:rFonts w:ascii="Palatino Linotype" w:hAnsi="Palatino Linotype"/>
          <w:b/>
        </w:rPr>
      </w:pPr>
    </w:p>
    <w:p w:rsidR="00CF6D41" w:rsidRDefault="00CF6D41" w:rsidP="00CF6D41">
      <w:pPr>
        <w:spacing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B.A. DEGREE (C.B.C.S) EXAMINATION</w:t>
      </w:r>
      <w:proofErr w:type="gramStart"/>
      <w:r>
        <w:rPr>
          <w:rFonts w:ascii="Palatino Linotype" w:hAnsi="Palatino Linotype"/>
          <w:b/>
          <w:sz w:val="28"/>
        </w:rPr>
        <w:t>,  MAY</w:t>
      </w:r>
      <w:proofErr w:type="gramEnd"/>
      <w:r>
        <w:rPr>
          <w:rFonts w:ascii="Palatino Linotype" w:hAnsi="Palatino Linotype"/>
          <w:b/>
          <w:sz w:val="28"/>
        </w:rPr>
        <w:t xml:space="preserve"> 2023</w:t>
      </w:r>
    </w:p>
    <w:p w:rsidR="00CF6D41" w:rsidRDefault="00CF6D41" w:rsidP="00CF6D41">
      <w:pPr>
        <w:spacing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Fourth Semester</w:t>
      </w:r>
    </w:p>
    <w:p w:rsidR="00CF6D41" w:rsidRDefault="00CF6D41" w:rsidP="00CF6D41">
      <w:pPr>
        <w:spacing w:line="360" w:lineRule="auto"/>
        <w:ind w:left="426" w:hanging="42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Animation and Visual Effects</w:t>
      </w:r>
    </w:p>
    <w:p w:rsidR="00A35B39" w:rsidRDefault="00A35B39" w:rsidP="00A35B39">
      <w:pPr>
        <w:spacing w:line="360" w:lineRule="auto"/>
        <w:ind w:left="426" w:hanging="426"/>
        <w:jc w:val="center"/>
        <w:rPr>
          <w:b/>
        </w:rPr>
      </w:pPr>
      <w:r>
        <w:rPr>
          <w:b/>
        </w:rPr>
        <w:t xml:space="preserve"> ACTING FOR ANIMATORS</w:t>
      </w:r>
    </w:p>
    <w:p w:rsidR="00A35B39" w:rsidRDefault="00A35B39" w:rsidP="00A35B39">
      <w:pPr>
        <w:tabs>
          <w:tab w:val="left" w:pos="684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Time: 5 Hrs.                                                                                                   Total Marks: 80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1.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T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ir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ed person enters to his room after his work.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2.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Man catching fish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3.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A thief in a room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4.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A character's reaction after getting the food which he dislikes.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5.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Football player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6.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proofErr w:type="spellStart"/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Karnatic</w:t>
      </w:r>
      <w:proofErr w:type="spellEnd"/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singer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7.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Phone calling guy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8.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Psychopath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9.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A Stylized character walking and picking up a paper from the road.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10.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Drunken man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11.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Sleeping character startled by an alarm.</w:t>
      </w:r>
    </w:p>
    <w:p w:rsidR="003D4DCB" w:rsidRPr="003D4DCB" w:rsidRDefault="003D4DCB" w:rsidP="003D4DCB">
      <w:pPr>
        <w:shd w:val="clear" w:color="auto" w:fill="FFFFFF"/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12.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Opening a gift with reaction.</w:t>
      </w:r>
    </w:p>
    <w:p w:rsidR="003D4DCB" w:rsidRPr="003D4DCB" w:rsidRDefault="003D4DCB" w:rsidP="003D4DCB">
      <w:pPr>
        <w:shd w:val="clear" w:color="auto" w:fill="FFFFFF"/>
        <w:tabs>
          <w:tab w:val="left" w:pos="720"/>
          <w:tab w:val="left" w:pos="840"/>
        </w:tabs>
        <w:spacing w:line="360" w:lineRule="auto"/>
        <w:ind w:left="480"/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</w:pP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13.</w:t>
      </w:r>
      <w:r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 xml:space="preserve"> </w:t>
      </w:r>
      <w:r w:rsidRPr="003D4DCB">
        <w:rPr>
          <w:rFonts w:ascii="Palatino Linotype" w:hAnsi="Palatino Linotype" w:cs="Arial"/>
          <w:color w:val="222222"/>
          <w:sz w:val="24"/>
          <w:szCs w:val="24"/>
          <w:lang w:val="en-IN" w:eastAsia="en-IN"/>
        </w:rPr>
        <w:t>Character lifting a heavy object.</w:t>
      </w:r>
    </w:p>
    <w:p w:rsidR="003D4DCB" w:rsidRDefault="003D4DCB"/>
    <w:p w:rsidR="00643F14" w:rsidRDefault="003D4DCB" w:rsidP="003D4DCB">
      <w:pPr>
        <w:tabs>
          <w:tab w:val="left" w:pos="6420"/>
        </w:tabs>
        <w:rPr>
          <w:b/>
        </w:rPr>
      </w:pPr>
      <w:r>
        <w:tab/>
        <w:t xml:space="preserve">                  </w:t>
      </w:r>
      <w:r w:rsidRPr="003D4DCB">
        <w:rPr>
          <w:b/>
        </w:rPr>
        <w:t>(1 x 80 = 80)</w:t>
      </w:r>
    </w:p>
    <w:p w:rsidR="00643F14" w:rsidRPr="00643F14" w:rsidRDefault="00643F14" w:rsidP="00643F14"/>
    <w:p w:rsidR="00643F14" w:rsidRPr="00643F14" w:rsidRDefault="00643F14" w:rsidP="00643F14"/>
    <w:p w:rsidR="00643F14" w:rsidRPr="00643F14" w:rsidRDefault="00643F14" w:rsidP="00643F14"/>
    <w:p w:rsidR="00643F14" w:rsidRPr="00643F14" w:rsidRDefault="00643F14" w:rsidP="00643F14"/>
    <w:p w:rsidR="00643F14" w:rsidRPr="00643F14" w:rsidRDefault="00643F14" w:rsidP="00643F14"/>
    <w:p w:rsidR="00643F14" w:rsidRDefault="00643F14" w:rsidP="00643F14"/>
    <w:p w:rsidR="00C30168" w:rsidRDefault="00C30168" w:rsidP="00643F14">
      <w:pPr>
        <w:jc w:val="center"/>
      </w:pPr>
    </w:p>
    <w:p w:rsidR="00643F14" w:rsidRDefault="00643F14" w:rsidP="00643F14">
      <w:pPr>
        <w:jc w:val="center"/>
      </w:pPr>
    </w:p>
    <w:p w:rsidR="00643F14" w:rsidRDefault="00643F14" w:rsidP="00643F14">
      <w:pPr>
        <w:jc w:val="center"/>
      </w:pPr>
    </w:p>
    <w:p w:rsidR="00643F14" w:rsidRDefault="00643F14" w:rsidP="00643F14">
      <w:pPr>
        <w:pStyle w:val="normal0"/>
        <w:widowControl w:val="0"/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Valuation according to the Parameter</w:t>
      </w:r>
    </w:p>
    <w:p w:rsidR="00643F14" w:rsidRDefault="00643F14" w:rsidP="00643F14">
      <w:pPr>
        <w:pStyle w:val="normal0"/>
        <w:widowControl w:val="0"/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3F14" w:rsidRPr="00643F14" w:rsidRDefault="00643F14" w:rsidP="00643F14">
      <w:pPr>
        <w:pStyle w:val="normal0"/>
        <w:widowControl w:val="0"/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3F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External Exam Parameter</w:t>
      </w:r>
    </w:p>
    <w:p w:rsidR="00643F14" w:rsidRPr="00643F14" w:rsidRDefault="00643F14" w:rsidP="00643F14">
      <w:pPr>
        <w:pStyle w:val="normal0"/>
        <w:widowControl w:val="0"/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14">
        <w:rPr>
          <w:rFonts w:ascii="Times New Roman" w:eastAsia="Times New Roman" w:hAnsi="Times New Roman" w:cs="Times New Roman"/>
          <w:sz w:val="24"/>
          <w:szCs w:val="24"/>
        </w:rPr>
        <w:t xml:space="preserve">Maximum </w:t>
      </w:r>
      <w:proofErr w:type="spellStart"/>
      <w:r w:rsidRPr="00643F14">
        <w:rPr>
          <w:rFonts w:ascii="Times New Roman" w:eastAsia="Times New Roman" w:hAnsi="Times New Roman" w:cs="Times New Roman"/>
          <w:sz w:val="24"/>
          <w:szCs w:val="24"/>
        </w:rPr>
        <w:t>weightage</w:t>
      </w:r>
      <w:proofErr w:type="spellEnd"/>
      <w:r w:rsidRPr="00643F14">
        <w:rPr>
          <w:rFonts w:ascii="Times New Roman" w:eastAsia="Times New Roman" w:hAnsi="Times New Roman" w:cs="Times New Roman"/>
          <w:sz w:val="24"/>
          <w:szCs w:val="24"/>
        </w:rPr>
        <w:t xml:space="preserve"> for the external examination is 80. Each student </w:t>
      </w:r>
      <w:proofErr w:type="gramStart"/>
      <w:r w:rsidRPr="00643F14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643F14">
        <w:rPr>
          <w:rFonts w:ascii="Times New Roman" w:eastAsia="Times New Roman" w:hAnsi="Times New Roman" w:cs="Times New Roman"/>
          <w:sz w:val="24"/>
          <w:szCs w:val="24"/>
        </w:rPr>
        <w:t xml:space="preserve"> to act three scenes of different emotional content for the external evaluation. The mark distribution for external evaluation will be as follows:</w:t>
      </w:r>
    </w:p>
    <w:tbl>
      <w:tblPr>
        <w:tblW w:w="5880" w:type="dxa"/>
        <w:tblInd w:w="1750" w:type="dxa"/>
        <w:tblLayout w:type="fixed"/>
        <w:tblLook w:val="0600"/>
      </w:tblPr>
      <w:tblGrid>
        <w:gridCol w:w="4260"/>
        <w:gridCol w:w="1620"/>
      </w:tblGrid>
      <w:tr w:rsidR="00643F14" w:rsidTr="00643F14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widowControl w:val="0"/>
              <w:spacing w:line="240" w:lineRule="auto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Components of External Evaluation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widowControl w:val="0"/>
              <w:spacing w:line="240" w:lineRule="auto"/>
              <w:ind w:left="-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Mark</w:t>
            </w:r>
          </w:p>
        </w:tc>
      </w:tr>
      <w:tr w:rsidR="00643F14" w:rsidTr="00643F14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Acting Improvisation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43F14" w:rsidTr="00643F14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 Stage Movement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643F14" w:rsidTr="00643F14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Voice Projection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643F14" w:rsidTr="00643F14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F14" w:rsidRDefault="00643F14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</w:tr>
    </w:tbl>
    <w:p w:rsidR="00643F14" w:rsidRPr="00643F14" w:rsidRDefault="00643F14" w:rsidP="00643F14">
      <w:pPr>
        <w:pStyle w:val="normal0"/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F14">
        <w:rPr>
          <w:rFonts w:ascii="Times New Roman" w:eastAsia="Times New Roman" w:hAnsi="Times New Roman" w:cs="Times New Roman"/>
          <w:b/>
          <w:sz w:val="24"/>
          <w:szCs w:val="24"/>
        </w:rPr>
        <w:t>“Acting Improvisation”</w:t>
      </w:r>
      <w:r w:rsidRPr="00643F14">
        <w:rPr>
          <w:rFonts w:ascii="Times New Roman" w:eastAsia="Times New Roman" w:hAnsi="Times New Roman" w:cs="Times New Roman"/>
          <w:sz w:val="24"/>
          <w:szCs w:val="24"/>
        </w:rPr>
        <w:t xml:space="preserve">, is judged by how well the student </w:t>
      </w:r>
      <w:r w:rsidRPr="00643F14">
        <w:rPr>
          <w:rFonts w:ascii="Times New Roman" w:eastAsia="Times New Roman" w:hAnsi="Times New Roman" w:cs="Times New Roman"/>
          <w:sz w:val="24"/>
          <w:szCs w:val="24"/>
          <w:highlight w:val="white"/>
        </w:rPr>
        <w:t>enact as per the brief given to him by the examiner.</w:t>
      </w:r>
      <w:r w:rsidRPr="0064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F14">
        <w:rPr>
          <w:rFonts w:ascii="Times New Roman" w:eastAsia="Times New Roman" w:hAnsi="Times New Roman" w:cs="Times New Roman"/>
          <w:b/>
          <w:sz w:val="24"/>
          <w:szCs w:val="24"/>
        </w:rPr>
        <w:t>“On Stage Movement”</w:t>
      </w:r>
      <w:r w:rsidRPr="00643F14">
        <w:rPr>
          <w:rFonts w:ascii="Times New Roman" w:eastAsia="Times New Roman" w:hAnsi="Times New Roman" w:cs="Times New Roman"/>
          <w:sz w:val="24"/>
          <w:szCs w:val="24"/>
        </w:rPr>
        <w:t xml:space="preserve">, is judged by the student’s </w:t>
      </w:r>
      <w:r w:rsidRPr="00643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stage directions and how actors move on stage. </w:t>
      </w:r>
      <w:r w:rsidRPr="00643F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“Voice Projection”</w:t>
      </w:r>
      <w:r w:rsidRPr="00643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is judged by how well the student is able to speak, loudly and clearly. </w:t>
      </w:r>
    </w:p>
    <w:p w:rsidR="00642216" w:rsidRDefault="00642216" w:rsidP="00643F14">
      <w:pPr>
        <w:jc w:val="center"/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Pr="00642216" w:rsidRDefault="00642216" w:rsidP="00642216">
      <w:pPr>
        <w:rPr>
          <w:sz w:val="24"/>
          <w:szCs w:val="24"/>
        </w:rPr>
      </w:pPr>
    </w:p>
    <w:p w:rsidR="00642216" w:rsidRDefault="00642216" w:rsidP="00642216">
      <w:pPr>
        <w:rPr>
          <w:sz w:val="24"/>
          <w:szCs w:val="24"/>
        </w:rPr>
      </w:pPr>
    </w:p>
    <w:p w:rsidR="00642216" w:rsidRDefault="00642216" w:rsidP="00642216">
      <w:pPr>
        <w:rPr>
          <w:sz w:val="24"/>
          <w:szCs w:val="24"/>
        </w:rPr>
      </w:pPr>
    </w:p>
    <w:p w:rsidR="00643F14" w:rsidRDefault="00643F14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Default="00642216" w:rsidP="00642216">
      <w:pPr>
        <w:jc w:val="center"/>
        <w:rPr>
          <w:sz w:val="24"/>
          <w:szCs w:val="24"/>
        </w:rPr>
      </w:pPr>
    </w:p>
    <w:p w:rsidR="00642216" w:rsidRPr="00642216" w:rsidRDefault="00642216" w:rsidP="00642216">
      <w:pPr>
        <w:jc w:val="center"/>
        <w:rPr>
          <w:sz w:val="28"/>
          <w:szCs w:val="28"/>
        </w:rPr>
      </w:pP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1.   Tired person enters to his room after his work.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2.   Man catching fish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3.   A thief in a room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4.   A character's reaction after getting the food which he dislikes.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5.   Football player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 xml:space="preserve">6.   </w:t>
      </w:r>
      <w:proofErr w:type="spellStart"/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Karnatic</w:t>
      </w:r>
      <w:proofErr w:type="spellEnd"/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 xml:space="preserve"> singer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7.   Phone calling guy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8.   Psychopath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9.   A Stylized character walking and picking up a paper from the road.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10.  Drunken man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11. Sleeping character startled by an alarm.</w:t>
      </w:r>
    </w:p>
    <w:p w:rsidR="00642216" w:rsidRPr="00642216" w:rsidRDefault="00642216" w:rsidP="00642216">
      <w:pPr>
        <w:shd w:val="clear" w:color="auto" w:fill="FFFFFF"/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12. Opening a gift with reaction.</w:t>
      </w:r>
    </w:p>
    <w:p w:rsidR="00642216" w:rsidRPr="00642216" w:rsidRDefault="00642216" w:rsidP="00642216">
      <w:pPr>
        <w:shd w:val="clear" w:color="auto" w:fill="FFFFFF"/>
        <w:tabs>
          <w:tab w:val="left" w:pos="720"/>
          <w:tab w:val="left" w:pos="840"/>
        </w:tabs>
        <w:spacing w:line="600" w:lineRule="auto"/>
        <w:ind w:left="-240"/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</w:pPr>
      <w:r w:rsidRPr="00642216">
        <w:rPr>
          <w:rFonts w:ascii="Palatino Linotype" w:hAnsi="Palatino Linotype" w:cs="Arial"/>
          <w:b/>
          <w:color w:val="222222"/>
          <w:sz w:val="28"/>
          <w:szCs w:val="28"/>
          <w:lang w:val="en-IN" w:eastAsia="en-IN"/>
        </w:rPr>
        <w:t>13. Character lifting a heavy object.</w:t>
      </w:r>
    </w:p>
    <w:p w:rsidR="00642216" w:rsidRPr="00642216" w:rsidRDefault="00642216" w:rsidP="00642216">
      <w:pPr>
        <w:ind w:left="-240"/>
        <w:jc w:val="center"/>
        <w:rPr>
          <w:sz w:val="24"/>
          <w:szCs w:val="24"/>
        </w:rPr>
      </w:pPr>
    </w:p>
    <w:sectPr w:rsidR="00642216" w:rsidRPr="00642216" w:rsidSect="00C30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B39"/>
    <w:rsid w:val="000C1826"/>
    <w:rsid w:val="003D4DCB"/>
    <w:rsid w:val="00642216"/>
    <w:rsid w:val="00643F14"/>
    <w:rsid w:val="00A35B39"/>
    <w:rsid w:val="00A750D5"/>
    <w:rsid w:val="00C30168"/>
    <w:rsid w:val="00C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3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3F14"/>
    <w:pPr>
      <w:spacing w:after="0"/>
    </w:pPr>
    <w:rPr>
      <w:rFonts w:ascii="Arial" w:eastAsia="Arial" w:hAnsi="Arial" w:cs="Arial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2023-08-20T10:27:00Z</dcterms:created>
  <dcterms:modified xsi:type="dcterms:W3CDTF">2023-08-20T10:44:00Z</dcterms:modified>
</cp:coreProperties>
</file>